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b/>
          <w:color w:val="353535"/>
          <w:sz w:val="22"/>
          <w:szCs w:val="20"/>
          <w:u w:val="single"/>
        </w:rPr>
      </w:pPr>
      <w:r w:rsidRPr="00D223E5">
        <w:rPr>
          <w:b/>
          <w:sz w:val="28"/>
          <w:u w:val="single"/>
        </w:rPr>
        <w:t>Video Assignment</w:t>
      </w:r>
      <w:r w:rsidR="00820EB4">
        <w:rPr>
          <w:b/>
          <w:sz w:val="28"/>
          <w:u w:val="single"/>
        </w:rPr>
        <w:t xml:space="preserve"> (Extra Credit 30 points)</w:t>
      </w:r>
    </w:p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rPr>
          <w:i/>
          <w:color w:val="353535"/>
          <w:sz w:val="22"/>
          <w:szCs w:val="20"/>
        </w:rPr>
      </w:pPr>
      <w:r w:rsidRPr="00D223E5">
        <w:rPr>
          <w:i/>
          <w:color w:val="353535"/>
          <w:sz w:val="22"/>
          <w:szCs w:val="20"/>
        </w:rPr>
        <w:t>Watch ONE of these videos from the PBS POV series</w:t>
      </w:r>
    </w:p>
    <w:p w:rsidR="002F67ED" w:rsidRDefault="002F67ED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>
        <w:rPr>
          <w:color w:val="353535"/>
          <w:sz w:val="20"/>
          <w:szCs w:val="20"/>
        </w:rPr>
        <w:t>THE WORLD BEFORE HER</w:t>
      </w:r>
    </w:p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bookmarkStart w:id="0" w:name="_GoBack"/>
      <w:bookmarkEnd w:id="0"/>
      <w:r w:rsidRPr="00D223E5">
        <w:rPr>
          <w:color w:val="353535"/>
          <w:sz w:val="20"/>
          <w:szCs w:val="20"/>
        </w:rPr>
        <w:t>DALYA'S OTHER COUNTRY</w:t>
      </w:r>
    </w:p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>LAST MEN IN ALEPPO</w:t>
      </w:r>
    </w:p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>GOOD FORTUNE</w:t>
      </w:r>
    </w:p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>PROMISED LAND</w:t>
      </w:r>
    </w:p>
    <w:p w:rsid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>EMPIRE</w:t>
      </w:r>
    </w:p>
    <w:p w:rsidR="00820EB4" w:rsidRDefault="00820EB4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>
        <w:rPr>
          <w:color w:val="353535"/>
          <w:sz w:val="20"/>
          <w:szCs w:val="20"/>
        </w:rPr>
        <w:t>5 BROKEN CAMERAS</w:t>
      </w:r>
    </w:p>
    <w:p w:rsidR="00D223E5" w:rsidRP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rPr>
          <w:i/>
          <w:color w:val="353535"/>
          <w:sz w:val="20"/>
          <w:szCs w:val="20"/>
        </w:rPr>
      </w:pPr>
      <w:r w:rsidRPr="00D223E5">
        <w:rPr>
          <w:i/>
          <w:color w:val="353535"/>
          <w:sz w:val="20"/>
          <w:szCs w:val="20"/>
        </w:rPr>
        <w:t>Or you can watch:</w:t>
      </w:r>
    </w:p>
    <w:p w:rsidR="00D223E5" w:rsidRDefault="00D223E5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 xml:space="preserve">Watch Poverty </w:t>
      </w:r>
      <w:proofErr w:type="spellStart"/>
      <w:r w:rsidRPr="00D223E5">
        <w:rPr>
          <w:color w:val="353535"/>
          <w:sz w:val="20"/>
          <w:szCs w:val="20"/>
        </w:rPr>
        <w:t>Inc</w:t>
      </w:r>
      <w:proofErr w:type="spellEnd"/>
      <w:r w:rsidRPr="00D223E5">
        <w:rPr>
          <w:color w:val="353535"/>
          <w:sz w:val="20"/>
          <w:szCs w:val="20"/>
        </w:rPr>
        <w:t>, (Not a POV but really good!)</w:t>
      </w:r>
    </w:p>
    <w:p w:rsidR="00820EB4" w:rsidRPr="00D223E5" w:rsidRDefault="00820EB4" w:rsidP="00D223E5">
      <w:pPr>
        <w:pStyle w:val="NormalWeb"/>
        <w:shd w:val="clear" w:color="auto" w:fill="FFFFFF"/>
        <w:spacing w:before="120" w:beforeAutospacing="0" w:after="240" w:afterAutospacing="0"/>
        <w:jc w:val="center"/>
        <w:rPr>
          <w:color w:val="353535"/>
          <w:sz w:val="20"/>
          <w:szCs w:val="20"/>
        </w:rPr>
      </w:pPr>
      <w:r>
        <w:rPr>
          <w:color w:val="353535"/>
          <w:sz w:val="20"/>
          <w:szCs w:val="20"/>
        </w:rPr>
        <w:t>God Grew Tired of Us (National Geographic)</w:t>
      </w:r>
    </w:p>
    <w:p w:rsidR="00D223E5" w:rsidRPr="00D223E5" w:rsidRDefault="00D223E5" w:rsidP="00D223E5">
      <w:pPr>
        <w:pStyle w:val="NormalWeb"/>
        <w:numPr>
          <w:ilvl w:val="0"/>
          <w:numId w:val="1"/>
        </w:numPr>
        <w:shd w:val="clear" w:color="auto" w:fill="FFFFFF"/>
        <w:spacing w:before="120" w:beforeAutospacing="0" w:after="240" w:afterAutospacing="0"/>
        <w:ind w:left="360"/>
        <w:rPr>
          <w:b/>
          <w:color w:val="353535"/>
          <w:sz w:val="22"/>
          <w:szCs w:val="20"/>
          <w:u w:val="single"/>
        </w:rPr>
      </w:pPr>
      <w:r w:rsidRPr="00D223E5">
        <w:rPr>
          <w:b/>
          <w:color w:val="353535"/>
          <w:sz w:val="22"/>
          <w:szCs w:val="20"/>
          <w:u w:val="single"/>
        </w:rPr>
        <w:t xml:space="preserve">Write a 1.5 page paper- Double Spaced, 10 </w:t>
      </w:r>
      <w:proofErr w:type="spellStart"/>
      <w:r w:rsidRPr="00D223E5">
        <w:rPr>
          <w:b/>
          <w:color w:val="353535"/>
          <w:sz w:val="22"/>
          <w:szCs w:val="20"/>
          <w:u w:val="single"/>
        </w:rPr>
        <w:t>point</w:t>
      </w:r>
      <w:proofErr w:type="spellEnd"/>
      <w:r w:rsidRPr="00D223E5">
        <w:rPr>
          <w:b/>
          <w:color w:val="353535"/>
          <w:sz w:val="22"/>
          <w:szCs w:val="20"/>
          <w:u w:val="single"/>
        </w:rPr>
        <w:t xml:space="preserve"> size font, Times New Roman Font</w:t>
      </w:r>
    </w:p>
    <w:p w:rsidR="00D223E5" w:rsidRPr="00D223E5" w:rsidRDefault="00D223E5" w:rsidP="00D223E5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 xml:space="preserve">1/2 page should be a summary of the main topic of the film.  </w:t>
      </w:r>
    </w:p>
    <w:p w:rsidR="00D223E5" w:rsidRPr="00D223E5" w:rsidRDefault="00D223E5" w:rsidP="00D223E5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/>
        <w:rPr>
          <w:color w:val="353535"/>
          <w:sz w:val="20"/>
          <w:szCs w:val="20"/>
        </w:rPr>
      </w:pPr>
      <w:r w:rsidRPr="00D223E5">
        <w:rPr>
          <w:color w:val="353535"/>
          <w:sz w:val="20"/>
          <w:szCs w:val="20"/>
        </w:rPr>
        <w:t xml:space="preserve">The next full page of the paper should be about the surprising things you learned and how one of these videos impacted your point of view (POV).  </w:t>
      </w:r>
      <w:r w:rsidR="00820EB4">
        <w:rPr>
          <w:color w:val="353535"/>
          <w:sz w:val="20"/>
          <w:szCs w:val="20"/>
        </w:rPr>
        <w:t xml:space="preserve">Also, include how this topic directly relates to either cultural or physical geography…or both. </w:t>
      </w:r>
      <w:r w:rsidRPr="00D223E5">
        <w:rPr>
          <w:color w:val="353535"/>
          <w:sz w:val="20"/>
          <w:szCs w:val="20"/>
        </w:rPr>
        <w:t>(</w:t>
      </w:r>
      <w:r w:rsidR="00820EB4">
        <w:rPr>
          <w:color w:val="353535"/>
          <w:sz w:val="20"/>
          <w:szCs w:val="20"/>
        </w:rPr>
        <w:t xml:space="preserve">This part must be a full page </w:t>
      </w:r>
      <w:r w:rsidRPr="00D223E5">
        <w:rPr>
          <w:color w:val="353535"/>
          <w:sz w:val="20"/>
          <w:szCs w:val="20"/>
        </w:rPr>
        <w:t>to receive the credit!) </w:t>
      </w:r>
    </w:p>
    <w:p w:rsidR="004E335D" w:rsidRDefault="004E335D"/>
    <w:sectPr w:rsidR="004E3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673E"/>
    <w:multiLevelType w:val="hybridMultilevel"/>
    <w:tmpl w:val="E500E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85756"/>
    <w:multiLevelType w:val="hybridMultilevel"/>
    <w:tmpl w:val="7FF699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E5"/>
    <w:rsid w:val="002F67ED"/>
    <w:rsid w:val="004E335D"/>
    <w:rsid w:val="00552F7E"/>
    <w:rsid w:val="00820EB4"/>
    <w:rsid w:val="009A0E11"/>
    <w:rsid w:val="00AA1151"/>
    <w:rsid w:val="00D2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683ED"/>
  <w15:chartTrackingRefBased/>
  <w15:docId w15:val="{8E222220-7DB7-4912-8BF7-7B0D3BBF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9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sheald79</dc:creator>
  <cp:keywords/>
  <dc:description/>
  <cp:lastModifiedBy>Stephanie E. Heald</cp:lastModifiedBy>
  <cp:revision>2</cp:revision>
  <dcterms:created xsi:type="dcterms:W3CDTF">2018-11-07T17:35:00Z</dcterms:created>
  <dcterms:modified xsi:type="dcterms:W3CDTF">2018-11-07T17:35:00Z</dcterms:modified>
</cp:coreProperties>
</file>